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80" w:rsidRPr="00424395" w:rsidRDefault="00BD2380" w:rsidP="00BD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95">
        <w:rPr>
          <w:rFonts w:ascii="Times New Roman" w:hAnsi="Times New Roman" w:cs="Times New Roman"/>
          <w:b/>
          <w:sz w:val="24"/>
          <w:szCs w:val="24"/>
        </w:rPr>
        <w:t xml:space="preserve">Sprawozdanie z kontroli </w:t>
      </w:r>
      <w:r w:rsidR="009334F1">
        <w:rPr>
          <w:rFonts w:ascii="Times New Roman" w:hAnsi="Times New Roman" w:cs="Times New Roman"/>
          <w:b/>
          <w:sz w:val="24"/>
          <w:szCs w:val="24"/>
        </w:rPr>
        <w:t xml:space="preserve">doraźnej </w:t>
      </w:r>
      <w:r w:rsidRPr="00424395">
        <w:rPr>
          <w:rFonts w:ascii="Times New Roman" w:hAnsi="Times New Roman" w:cs="Times New Roman"/>
          <w:b/>
          <w:sz w:val="24"/>
          <w:szCs w:val="24"/>
        </w:rPr>
        <w:t xml:space="preserve">przeprowadzonej w </w:t>
      </w:r>
      <w:r w:rsidR="001E1C6A">
        <w:rPr>
          <w:rFonts w:ascii="Times New Roman" w:hAnsi="Times New Roman" w:cs="Times New Roman"/>
          <w:b/>
          <w:sz w:val="24"/>
          <w:szCs w:val="24"/>
        </w:rPr>
        <w:t>Wydziale Organizacji i Kadr Urzędu Miasta Kielce</w:t>
      </w:r>
      <w:r w:rsidR="009334F1">
        <w:rPr>
          <w:rFonts w:ascii="Times New Roman" w:hAnsi="Times New Roman" w:cs="Times New Roman"/>
          <w:b/>
          <w:sz w:val="24"/>
          <w:szCs w:val="24"/>
        </w:rPr>
        <w:t>.</w:t>
      </w: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96" w:rsidRDefault="00BA0B96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CFD" w:rsidRPr="001E1C6A" w:rsidRDefault="00BD2380" w:rsidP="001E1C6A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334F1">
        <w:rPr>
          <w:rFonts w:ascii="Times New Roman" w:hAnsi="Times New Roman" w:cs="Times New Roman"/>
          <w:sz w:val="24"/>
          <w:szCs w:val="24"/>
        </w:rPr>
        <w:t>1</w:t>
      </w:r>
      <w:r w:rsidR="001E1C6A">
        <w:rPr>
          <w:rFonts w:ascii="Times New Roman" w:hAnsi="Times New Roman" w:cs="Times New Roman"/>
          <w:sz w:val="24"/>
          <w:szCs w:val="24"/>
        </w:rPr>
        <w:t>9</w:t>
      </w:r>
      <w:r w:rsidR="009334F1">
        <w:rPr>
          <w:rFonts w:ascii="Times New Roman" w:hAnsi="Times New Roman" w:cs="Times New Roman"/>
          <w:sz w:val="24"/>
          <w:szCs w:val="24"/>
        </w:rPr>
        <w:t>/2019</w:t>
      </w:r>
      <w:r w:rsidR="00CC49D4">
        <w:rPr>
          <w:rFonts w:ascii="Times New Roman" w:hAnsi="Times New Roman" w:cs="Times New Roman"/>
          <w:sz w:val="24"/>
          <w:szCs w:val="24"/>
        </w:rPr>
        <w:t xml:space="preserve"> z dnia </w:t>
      </w:r>
      <w:r w:rsidR="001E1C6A">
        <w:rPr>
          <w:rFonts w:ascii="Times New Roman" w:hAnsi="Times New Roman" w:cs="Times New Roman"/>
          <w:sz w:val="24"/>
          <w:szCs w:val="24"/>
        </w:rPr>
        <w:t>3</w:t>
      </w:r>
      <w:r w:rsidR="009334F1">
        <w:rPr>
          <w:rFonts w:ascii="Times New Roman" w:hAnsi="Times New Roman" w:cs="Times New Roman"/>
          <w:sz w:val="24"/>
          <w:szCs w:val="24"/>
        </w:rPr>
        <w:t xml:space="preserve"> </w:t>
      </w:r>
      <w:r w:rsidR="001E1C6A">
        <w:rPr>
          <w:rFonts w:ascii="Times New Roman" w:hAnsi="Times New Roman" w:cs="Times New Roman"/>
          <w:sz w:val="24"/>
          <w:szCs w:val="24"/>
        </w:rPr>
        <w:t>października</w:t>
      </w:r>
      <w:r w:rsidR="00CC49D4">
        <w:rPr>
          <w:rFonts w:ascii="Times New Roman" w:hAnsi="Times New Roman" w:cs="Times New Roman"/>
          <w:sz w:val="24"/>
          <w:szCs w:val="24"/>
        </w:rPr>
        <w:t xml:space="preserve"> </w:t>
      </w:r>
      <w:r w:rsidR="009334F1">
        <w:rPr>
          <w:rFonts w:ascii="Times New Roman" w:hAnsi="Times New Roman" w:cs="Times New Roman"/>
          <w:sz w:val="24"/>
          <w:szCs w:val="24"/>
        </w:rPr>
        <w:t>2019</w:t>
      </w:r>
      <w:r w:rsidRPr="0060760D">
        <w:rPr>
          <w:rFonts w:ascii="Times New Roman" w:hAnsi="Times New Roman" w:cs="Times New Roman"/>
          <w:sz w:val="24"/>
          <w:szCs w:val="24"/>
        </w:rPr>
        <w:t xml:space="preserve"> r. wydanego przez </w:t>
      </w:r>
      <w:r w:rsidRPr="001E1C6A">
        <w:rPr>
          <w:rFonts w:ascii="Times New Roman" w:hAnsi="Times New Roman" w:cs="Times New Roman"/>
          <w:sz w:val="24"/>
          <w:szCs w:val="24"/>
        </w:rPr>
        <w:t xml:space="preserve">Prezydenta Miasta Kielce pracownicy </w:t>
      </w:r>
      <w:r w:rsidR="009334F1" w:rsidRPr="001E1C6A">
        <w:rPr>
          <w:rFonts w:ascii="Times New Roman" w:hAnsi="Times New Roman" w:cs="Times New Roman"/>
          <w:sz w:val="24"/>
          <w:szCs w:val="24"/>
        </w:rPr>
        <w:t>Biura</w:t>
      </w:r>
      <w:r w:rsidRPr="001E1C6A">
        <w:rPr>
          <w:rFonts w:ascii="Times New Roman" w:hAnsi="Times New Roman" w:cs="Times New Roman"/>
          <w:sz w:val="24"/>
          <w:szCs w:val="24"/>
        </w:rPr>
        <w:t xml:space="preserve"> Audytu Wewnętrznego i Kontroli </w:t>
      </w:r>
      <w:r w:rsidR="009334F1" w:rsidRPr="001E1C6A">
        <w:rPr>
          <w:rFonts w:ascii="Times New Roman" w:hAnsi="Times New Roman" w:cs="Times New Roman"/>
          <w:sz w:val="24"/>
          <w:szCs w:val="24"/>
        </w:rPr>
        <w:t xml:space="preserve">w </w:t>
      </w:r>
      <w:r w:rsidR="000D3CFD" w:rsidRPr="001E1C6A">
        <w:rPr>
          <w:rFonts w:ascii="Times New Roman" w:hAnsi="Times New Roman" w:cs="Times New Roman"/>
          <w:sz w:val="24"/>
          <w:szCs w:val="24"/>
        </w:rPr>
        <w:t xml:space="preserve">Kancelarii Prezydenta </w:t>
      </w:r>
      <w:r w:rsidRPr="001E1C6A">
        <w:rPr>
          <w:rFonts w:ascii="Times New Roman" w:hAnsi="Times New Roman" w:cs="Times New Roman"/>
          <w:sz w:val="24"/>
          <w:szCs w:val="24"/>
        </w:rPr>
        <w:t xml:space="preserve">Urzędu Miasta Kielce przeprowadzili w dniach od  </w:t>
      </w:r>
      <w:r w:rsidR="001E1C6A" w:rsidRPr="001E1C6A">
        <w:rPr>
          <w:rFonts w:ascii="Times New Roman" w:hAnsi="Times New Roman" w:cs="Times New Roman"/>
          <w:sz w:val="24"/>
          <w:szCs w:val="24"/>
        </w:rPr>
        <w:t>7</w:t>
      </w:r>
      <w:r w:rsidR="000D3CFD" w:rsidRPr="001E1C6A">
        <w:rPr>
          <w:rFonts w:ascii="Times New Roman" w:hAnsi="Times New Roman" w:cs="Times New Roman"/>
          <w:sz w:val="24"/>
          <w:szCs w:val="24"/>
        </w:rPr>
        <w:t xml:space="preserve"> </w:t>
      </w:r>
      <w:r w:rsidR="001E1C6A" w:rsidRPr="001E1C6A">
        <w:rPr>
          <w:rFonts w:ascii="Times New Roman" w:hAnsi="Times New Roman" w:cs="Times New Roman"/>
          <w:sz w:val="24"/>
          <w:szCs w:val="24"/>
        </w:rPr>
        <w:t>do 18 października</w:t>
      </w:r>
      <w:r w:rsidR="000D3CFD" w:rsidRPr="001E1C6A">
        <w:rPr>
          <w:rFonts w:ascii="Times New Roman" w:hAnsi="Times New Roman" w:cs="Times New Roman"/>
          <w:sz w:val="24"/>
          <w:szCs w:val="24"/>
        </w:rPr>
        <w:t xml:space="preserve"> 2019 r</w:t>
      </w:r>
      <w:r w:rsidR="00CC49D4" w:rsidRPr="001E1C6A">
        <w:rPr>
          <w:rFonts w:ascii="Times New Roman" w:hAnsi="Times New Roman" w:cs="Times New Roman"/>
          <w:sz w:val="24"/>
          <w:szCs w:val="24"/>
        </w:rPr>
        <w:t xml:space="preserve">. </w:t>
      </w:r>
      <w:r w:rsidRPr="001E1C6A">
        <w:rPr>
          <w:rFonts w:ascii="Times New Roman" w:hAnsi="Times New Roman" w:cs="Times New Roman"/>
          <w:sz w:val="24"/>
          <w:szCs w:val="24"/>
        </w:rPr>
        <w:t xml:space="preserve">kontrolę </w:t>
      </w:r>
      <w:r w:rsidR="009334F1" w:rsidRPr="001E1C6A">
        <w:rPr>
          <w:rFonts w:ascii="Times New Roman" w:hAnsi="Times New Roman" w:cs="Times New Roman"/>
          <w:sz w:val="24"/>
          <w:szCs w:val="24"/>
        </w:rPr>
        <w:t xml:space="preserve">doraźną </w:t>
      </w:r>
      <w:r w:rsidRPr="001E1C6A">
        <w:rPr>
          <w:rFonts w:ascii="Times New Roman" w:hAnsi="Times New Roman" w:cs="Times New Roman"/>
          <w:sz w:val="24"/>
          <w:szCs w:val="24"/>
        </w:rPr>
        <w:t>w zakresie</w:t>
      </w:r>
      <w:r w:rsidR="001E1C6A" w:rsidRPr="001E1C6A">
        <w:rPr>
          <w:rFonts w:ascii="Times New Roman" w:hAnsi="Times New Roman" w:cs="Times New Roman"/>
          <w:sz w:val="24"/>
          <w:szCs w:val="24"/>
        </w:rPr>
        <w:t xml:space="preserve"> wydatków związanych z obsługą pocztową Urzędu Miasta Kielce.</w:t>
      </w: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96" w:rsidRDefault="00BA0B96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80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W </w:t>
      </w:r>
      <w:r w:rsidR="008B4CF5">
        <w:rPr>
          <w:rFonts w:ascii="Times New Roman" w:hAnsi="Times New Roman" w:cs="Times New Roman"/>
          <w:sz w:val="24"/>
          <w:szCs w:val="24"/>
        </w:rPr>
        <w:t>trakcie kontroli</w:t>
      </w:r>
      <w:r w:rsidRPr="0060760D">
        <w:rPr>
          <w:rFonts w:ascii="Times New Roman" w:hAnsi="Times New Roman" w:cs="Times New Roman"/>
          <w:sz w:val="24"/>
          <w:szCs w:val="24"/>
        </w:rPr>
        <w:t xml:space="preserve"> </w:t>
      </w:r>
      <w:r w:rsidR="00CD7C41">
        <w:rPr>
          <w:rFonts w:ascii="Times New Roman" w:hAnsi="Times New Roman" w:cs="Times New Roman"/>
          <w:sz w:val="24"/>
          <w:szCs w:val="24"/>
        </w:rPr>
        <w:t>dokonano analizy faktur wystawianych przez Pocztę Polską S.A i raportów wysyłki za lata 2017-2019</w:t>
      </w:r>
      <w:r w:rsidR="004F7EA4">
        <w:rPr>
          <w:rFonts w:ascii="Times New Roman" w:hAnsi="Times New Roman" w:cs="Times New Roman"/>
          <w:sz w:val="24"/>
          <w:szCs w:val="24"/>
        </w:rPr>
        <w:t>,</w:t>
      </w:r>
      <w:r w:rsidR="00CD7C41">
        <w:rPr>
          <w:rFonts w:ascii="Times New Roman" w:hAnsi="Times New Roman" w:cs="Times New Roman"/>
          <w:sz w:val="24"/>
          <w:szCs w:val="24"/>
        </w:rPr>
        <w:t xml:space="preserve"> sporządzanych aktualnie przez</w:t>
      </w:r>
      <w:r w:rsidR="008B4CF5" w:rsidRPr="008B4CF5">
        <w:rPr>
          <w:sz w:val="24"/>
          <w:szCs w:val="24"/>
        </w:rPr>
        <w:t xml:space="preserve"> </w:t>
      </w:r>
      <w:r w:rsidR="00CD7C41">
        <w:rPr>
          <w:rFonts w:ascii="Times New Roman" w:hAnsi="Times New Roman" w:cs="Times New Roman"/>
          <w:sz w:val="24"/>
          <w:szCs w:val="24"/>
        </w:rPr>
        <w:t>Wydział Organizacji i Kadr</w:t>
      </w:r>
      <w:r w:rsidR="008B4CF5" w:rsidRPr="008B4CF5">
        <w:rPr>
          <w:rFonts w:ascii="Times New Roman" w:hAnsi="Times New Roman" w:cs="Times New Roman"/>
          <w:sz w:val="24"/>
          <w:szCs w:val="24"/>
        </w:rPr>
        <w:t xml:space="preserve"> </w:t>
      </w:r>
      <w:r w:rsidR="008B4CF5">
        <w:rPr>
          <w:rFonts w:ascii="Times New Roman" w:hAnsi="Times New Roman" w:cs="Times New Roman"/>
          <w:sz w:val="24"/>
          <w:szCs w:val="24"/>
        </w:rPr>
        <w:t xml:space="preserve">- </w:t>
      </w:r>
      <w:r w:rsidR="008B4CF5" w:rsidRPr="008B4CF5">
        <w:rPr>
          <w:rFonts w:ascii="Times New Roman" w:hAnsi="Times New Roman" w:cs="Times New Roman"/>
          <w:sz w:val="24"/>
          <w:szCs w:val="24"/>
        </w:rPr>
        <w:t>Biuro Obsługi Urzędu</w:t>
      </w:r>
      <w:r w:rsidR="00CD7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CF5" w:rsidRPr="00D21D36" w:rsidRDefault="008B4CF5" w:rsidP="008B4CF5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>W wyniku</w:t>
      </w:r>
      <w:r>
        <w:rPr>
          <w:rFonts w:ascii="Times New Roman" w:hAnsi="Times New Roman" w:cs="Times New Roman"/>
          <w:sz w:val="24"/>
          <w:szCs w:val="24"/>
        </w:rPr>
        <w:t xml:space="preserve"> czynności kontrolnych stwierdzono, że </w:t>
      </w:r>
      <w:r w:rsidR="0032171C">
        <w:rPr>
          <w:rFonts w:ascii="Times New Roman" w:hAnsi="Times New Roman" w:cs="Times New Roman"/>
          <w:sz w:val="24"/>
          <w:szCs w:val="24"/>
        </w:rPr>
        <w:t xml:space="preserve">wydatki </w:t>
      </w:r>
      <w:r w:rsidR="0032171C" w:rsidRPr="001E1C6A">
        <w:rPr>
          <w:rFonts w:ascii="Times New Roman" w:hAnsi="Times New Roman" w:cs="Times New Roman"/>
          <w:sz w:val="24"/>
          <w:szCs w:val="24"/>
        </w:rPr>
        <w:t>związan</w:t>
      </w:r>
      <w:r w:rsidR="0032171C">
        <w:rPr>
          <w:rFonts w:ascii="Times New Roman" w:hAnsi="Times New Roman" w:cs="Times New Roman"/>
          <w:sz w:val="24"/>
          <w:szCs w:val="24"/>
        </w:rPr>
        <w:t>e</w:t>
      </w:r>
      <w:r w:rsidR="0032171C" w:rsidRPr="001E1C6A">
        <w:rPr>
          <w:rFonts w:ascii="Times New Roman" w:hAnsi="Times New Roman" w:cs="Times New Roman"/>
          <w:sz w:val="24"/>
          <w:szCs w:val="24"/>
        </w:rPr>
        <w:t xml:space="preserve"> z obsługą pocztową Urzędu Miasta Kielce</w:t>
      </w:r>
      <w:r w:rsidR="0032171C">
        <w:rPr>
          <w:rFonts w:ascii="Times New Roman" w:hAnsi="Times New Roman" w:cs="Times New Roman"/>
          <w:sz w:val="24"/>
          <w:szCs w:val="24"/>
        </w:rPr>
        <w:t xml:space="preserve"> dotyczą </w:t>
      </w:r>
      <w:r>
        <w:rPr>
          <w:rFonts w:ascii="Times New Roman" w:hAnsi="Times New Roman" w:cs="Times New Roman"/>
          <w:sz w:val="24"/>
          <w:szCs w:val="24"/>
        </w:rPr>
        <w:t>płatności za wykonane</w:t>
      </w:r>
      <w:r w:rsidRPr="00D21D36">
        <w:rPr>
          <w:rFonts w:ascii="Times New Roman" w:hAnsi="Times New Roman" w:cs="Times New Roman"/>
          <w:sz w:val="24"/>
          <w:szCs w:val="24"/>
        </w:rPr>
        <w:t xml:space="preserve"> w okresie obrachunkowym</w:t>
      </w:r>
      <w:r w:rsidR="007E0E94">
        <w:rPr>
          <w:rFonts w:ascii="Times New Roman" w:hAnsi="Times New Roman" w:cs="Times New Roman"/>
          <w:sz w:val="24"/>
          <w:szCs w:val="24"/>
        </w:rPr>
        <w:t>,</w:t>
      </w:r>
      <w:r w:rsidR="007E0E94" w:rsidRPr="007E0E94">
        <w:rPr>
          <w:rFonts w:ascii="Times New Roman" w:hAnsi="Times New Roman" w:cs="Times New Roman"/>
          <w:sz w:val="24"/>
          <w:szCs w:val="24"/>
        </w:rPr>
        <w:t xml:space="preserve"> </w:t>
      </w:r>
      <w:r w:rsidR="007E0E94" w:rsidRPr="00D21D36">
        <w:rPr>
          <w:rFonts w:ascii="Times New Roman" w:hAnsi="Times New Roman" w:cs="Times New Roman"/>
          <w:sz w:val="24"/>
          <w:szCs w:val="24"/>
        </w:rPr>
        <w:t>tj. po zakończeniu miesiąca</w:t>
      </w:r>
      <w:r w:rsidR="007E0E94">
        <w:rPr>
          <w:rFonts w:ascii="Times New Roman" w:hAnsi="Times New Roman" w:cs="Times New Roman"/>
          <w:sz w:val="24"/>
          <w:szCs w:val="24"/>
        </w:rPr>
        <w:t>,</w:t>
      </w:r>
      <w:r w:rsidRPr="00D21D36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1D36">
        <w:rPr>
          <w:rFonts w:ascii="Times New Roman" w:hAnsi="Times New Roman" w:cs="Times New Roman"/>
          <w:sz w:val="24"/>
          <w:szCs w:val="24"/>
        </w:rPr>
        <w:t xml:space="preserve"> Poczta Polska sporządza zestawienie określające ilość faktycznie nadanych/zwróconych przesyłek oraz sumę wszystkich należnych opłat. Zestawienie zaw</w:t>
      </w:r>
      <w:r w:rsidR="007E0E94">
        <w:rPr>
          <w:rFonts w:ascii="Times New Roman" w:hAnsi="Times New Roman" w:cs="Times New Roman"/>
          <w:sz w:val="24"/>
          <w:szCs w:val="24"/>
        </w:rPr>
        <w:t>ie</w:t>
      </w:r>
      <w:r w:rsidRPr="00D21D36">
        <w:rPr>
          <w:rFonts w:ascii="Times New Roman" w:hAnsi="Times New Roman" w:cs="Times New Roman"/>
          <w:sz w:val="24"/>
          <w:szCs w:val="24"/>
        </w:rPr>
        <w:t>r</w:t>
      </w:r>
      <w:r w:rsidR="007E0E94">
        <w:rPr>
          <w:rFonts w:ascii="Times New Roman" w:hAnsi="Times New Roman" w:cs="Times New Roman"/>
          <w:sz w:val="24"/>
          <w:szCs w:val="24"/>
        </w:rPr>
        <w:t>a</w:t>
      </w:r>
      <w:r w:rsidRPr="00D21D36">
        <w:rPr>
          <w:rFonts w:ascii="Times New Roman" w:hAnsi="Times New Roman" w:cs="Times New Roman"/>
          <w:sz w:val="24"/>
          <w:szCs w:val="24"/>
        </w:rPr>
        <w:t xml:space="preserve"> również gwarantowane umową programy rabatowe (opusty). </w:t>
      </w:r>
    </w:p>
    <w:p w:rsidR="008B4CF5" w:rsidRDefault="008B4CF5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Analiza rapo</w:t>
      </w:r>
      <w:r w:rsidR="00626DF8">
        <w:rPr>
          <w:rFonts w:ascii="Times New Roman" w:hAnsi="Times New Roman" w:cs="Times New Roman"/>
          <w:sz w:val="24"/>
          <w:szCs w:val="24"/>
        </w:rPr>
        <w:t xml:space="preserve">rtów wysyłki za lata 2017-2019 </w:t>
      </w:r>
      <w:r w:rsidRPr="00D21D36">
        <w:rPr>
          <w:rFonts w:ascii="Times New Roman" w:hAnsi="Times New Roman" w:cs="Times New Roman"/>
          <w:sz w:val="24"/>
          <w:szCs w:val="24"/>
        </w:rPr>
        <w:t>wykazała, że największą ilość nadawanych przesyłek stanowią listy do 350 gram, krajowe ekonomiczne:</w:t>
      </w:r>
    </w:p>
    <w:p w:rsidR="00CD7C41" w:rsidRPr="00D21D36" w:rsidRDefault="00CD7C41" w:rsidP="00CD7C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za potwierdzeniem odbioru do Kielc i poza Kielce: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w 2017 roku nadano w sumie  136.607 przesyłek z ceną jednostkową brutto 4,20 zł,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-  w 2018 roku nadano w sumie  196.164 przesyłek z ceną jednostkową brutto 5,20 zł, 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- do 31 sierpnia 2019 roku nadano w sumie  72.891 przesyłek z ceną jednostkową brutto 5,20 zł. 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Największa ilość nadanych przesyłek za potwierdzeniem odbioru do Kielc i poza Kielce dotyczy wymiaru podatku.</w:t>
      </w:r>
    </w:p>
    <w:p w:rsidR="00CD7C41" w:rsidRPr="00D21D36" w:rsidRDefault="00CD7C41" w:rsidP="00CD7C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zwykłe: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w 2017 roku nadano w sumie  20.599 przesyłek z ceną jednostkową brutto 2,00 zł,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 w 2018 roku nadano w sumie  17.962 przesyłek z ceną jednostkową brutto 2,60 zł.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do 31 sierpnia 2019 roku nadano w sumie  8.953 przesyłek z ceną jednostkową brutto 2,60 zł,</w:t>
      </w:r>
    </w:p>
    <w:p w:rsidR="00CD7C41" w:rsidRPr="00D21D36" w:rsidRDefault="00CD7C41" w:rsidP="00CD7C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polecone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w 2017 roku nadano w sumie  6.347 przesyłek z ceną jednostkową brutto 4,20 zł,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-  w 2018 roku nadano w sumie 11.681 przesyłek z ceną jednostkową brutto 5,20 zł, 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- do 31 sierpnia 2019 roku nadano w sumie  5.066 przesyłek z ceną jednostkową brutto </w:t>
      </w:r>
      <w:r w:rsidRPr="00D21D36">
        <w:rPr>
          <w:rFonts w:ascii="Times New Roman" w:hAnsi="Times New Roman" w:cs="Times New Roman"/>
          <w:sz w:val="24"/>
          <w:szCs w:val="24"/>
        </w:rPr>
        <w:br/>
        <w:t>5,20 zł.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W przypadku listów zagranicznych największa liczbę stanowiły przesyłki nadane: </w:t>
      </w:r>
    </w:p>
    <w:p w:rsidR="00CD7C41" w:rsidRPr="00D21D36" w:rsidRDefault="00CD7C41" w:rsidP="00CD7C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za potwierdzeniem odbioru z ceną jednostkową brutto 19 zł: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w 2017 roku nadano w sumie 134 przesyłki,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w 2018 roku nadano w sumie 536 przesyłek,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- w 2019 roku nadano w sumie 360 przesyłek.</w:t>
      </w:r>
    </w:p>
    <w:p w:rsidR="00680CEB" w:rsidRDefault="00680CEB" w:rsidP="00CD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Weryfikacja książek nadawczych wykazała, że na przesyłki zagraniczne składają się sprawy związane z: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– decyzjami o wymiarze podatku od nieruchomości i upomnienia z tytułu podatku od nieruchomości – Wydział Podatków, Zarządzania Należnościami i Windykacji,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lastRenderedPageBreak/>
        <w:t>– aktami stanu cywilnego (urodzeń, małżeństwa i zgonów), zaświadczenia o zdolności prawnej i o stanie cywilnym, wymeldowaniem, decyzje administracyjne – Wydział Spraw Obywatelskich i Działalności Gospodarczej, aktualnie – Urząd Stanu Cywilnego i Spraw Obywatelskich,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1D36">
        <w:rPr>
          <w:rFonts w:ascii="Times New Roman" w:hAnsi="Times New Roman" w:cs="Times New Roman"/>
          <w:sz w:val="24"/>
          <w:szCs w:val="24"/>
        </w:rPr>
        <w:t>PIT-ami</w:t>
      </w:r>
      <w:proofErr w:type="spellEnd"/>
      <w:r w:rsidRPr="00D21D36">
        <w:rPr>
          <w:rFonts w:ascii="Times New Roman" w:hAnsi="Times New Roman" w:cs="Times New Roman"/>
          <w:sz w:val="24"/>
          <w:szCs w:val="24"/>
        </w:rPr>
        <w:t xml:space="preserve">, korespondencją w związku z zawartą umową kredytową z Europejskim Bankiem Inwestycyjnym z siedzibą w Luxemburgu – Wydział Budżetu, aktualnie Wydział Budżetu </w:t>
      </w:r>
      <w:r w:rsidRPr="00D21D36">
        <w:rPr>
          <w:rFonts w:ascii="Times New Roman" w:hAnsi="Times New Roman" w:cs="Times New Roman"/>
          <w:sz w:val="24"/>
          <w:szCs w:val="24"/>
        </w:rPr>
        <w:br/>
        <w:t>i Księgowości,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– korespondencją dotycząca prowadzonych spraw: decyzje i postanowienia o warunkach zabudowy i pozwoleniach na budowę, zaświadczenia o braku planu zagospodarowania przestrzennego, wypisy i wyrysy z miejscowych planów zagospodarowania przestrzennego – Wydział Architektury i Budownictwa, aktualnie Wydział Urbanistyki i Architektury,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– odsyłaniem praw jazdy i dowodów rejestracyjnych pojazdów, korespondencja </w:t>
      </w:r>
      <w:r w:rsidRPr="00D21D36">
        <w:rPr>
          <w:rFonts w:ascii="Times New Roman" w:hAnsi="Times New Roman" w:cs="Times New Roman"/>
          <w:sz w:val="24"/>
          <w:szCs w:val="24"/>
        </w:rPr>
        <w:br/>
        <w:t>z ambasadami i konsulatami, zapytania i odpowiedzi o uprawnienia do kierowania pojazdami i o cofnięciu uprawnień oraz o dopuszczeniu pojazdów do ruchu, postępowania administracyjne – Wydział Komunikacji,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– postępowaniem administracyjnym prowadzonym przez PINB w imieniu Miasta Kielce – Państwowy Inspektorat Nadzoru Budowlanego,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– sprawami związanymi z użytkowaniem wieczystym i przekształceniem tego prawa, aktualizacje opłat z tytułu użytkowania wieczystego, korespondencja dotycząca zwrotów nieruchomości, zawiadomienia i decyzje administracyjne – Wydział Gospodarki Nieruchomościami i Geodezji aktualnie Wydział Gospodarki Nieruchomościami,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 xml:space="preserve">– korespondencją z konsulatami, odpowiedzi na pisma obywateli Polski mieszkającymi za granicą. Realizacja wysyłki, korespondencji zagranicznej </w:t>
      </w:r>
      <w:bookmarkStart w:id="0" w:name="_GoBack"/>
      <w:bookmarkEnd w:id="0"/>
      <w:r w:rsidRPr="00D21D36">
        <w:rPr>
          <w:rFonts w:ascii="Times New Roman" w:hAnsi="Times New Roman" w:cs="Times New Roman"/>
          <w:sz w:val="24"/>
          <w:szCs w:val="24"/>
        </w:rPr>
        <w:t>w imieniu Wydziałów – Wydział Organizacyjny, aktualnie Wydział Organizacji i Kadr,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– sprowadzaniem zwłok do kraju – Wydział Usług Komunalnych i Środowiska, aktualnie Wydział Gospodarki Komunalnej i Środowiska,</w:t>
      </w:r>
    </w:p>
    <w:p w:rsidR="00CD7C41" w:rsidRPr="00D21D36" w:rsidRDefault="00CD7C41" w:rsidP="00CD7C41">
      <w:pPr>
        <w:jc w:val="both"/>
        <w:rPr>
          <w:rFonts w:ascii="Times New Roman" w:hAnsi="Times New Roman" w:cs="Times New Roman"/>
          <w:sz w:val="24"/>
          <w:szCs w:val="24"/>
        </w:rPr>
      </w:pPr>
      <w:r w:rsidRPr="00D21D36">
        <w:rPr>
          <w:rFonts w:ascii="Times New Roman" w:hAnsi="Times New Roman" w:cs="Times New Roman"/>
          <w:sz w:val="24"/>
          <w:szCs w:val="24"/>
        </w:rPr>
        <w:t>– promocją miasta, turystyką i kulturą – Wydział Kultury i Promocji Miasta, aktualnie Wydział Edukacji, Kultury i Sportu.</w:t>
      </w:r>
    </w:p>
    <w:p w:rsidR="00CD7C41" w:rsidRPr="00BD2380" w:rsidRDefault="00CD7C41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529" w:rsidRDefault="00917529"/>
    <w:sectPr w:rsidR="00917529" w:rsidSect="00406E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BE" w:rsidRDefault="003D0EBE" w:rsidP="00680CEB">
      <w:r>
        <w:separator/>
      </w:r>
    </w:p>
  </w:endnote>
  <w:endnote w:type="continuationSeparator" w:id="0">
    <w:p w:rsidR="003D0EBE" w:rsidRDefault="003D0EBE" w:rsidP="0068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7530"/>
      <w:docPartObj>
        <w:docPartGallery w:val="Page Numbers (Bottom of Page)"/>
        <w:docPartUnique/>
      </w:docPartObj>
    </w:sdtPr>
    <w:sdtContent>
      <w:p w:rsidR="00680CEB" w:rsidRDefault="00680CEB">
        <w:pPr>
          <w:pStyle w:val="Stopka"/>
          <w:jc w:val="right"/>
        </w:pPr>
        <w:fldSimple w:instr=" PAGE   \* MERGEFORMAT ">
          <w:r w:rsidR="004D7A82">
            <w:rPr>
              <w:noProof/>
            </w:rPr>
            <w:t>2</w:t>
          </w:r>
        </w:fldSimple>
      </w:p>
    </w:sdtContent>
  </w:sdt>
  <w:p w:rsidR="00680CEB" w:rsidRDefault="00680C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BE" w:rsidRDefault="003D0EBE" w:rsidP="00680CEB">
      <w:r>
        <w:separator/>
      </w:r>
    </w:p>
  </w:footnote>
  <w:footnote w:type="continuationSeparator" w:id="0">
    <w:p w:rsidR="003D0EBE" w:rsidRDefault="003D0EBE" w:rsidP="00680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22FF"/>
    <w:multiLevelType w:val="hybridMultilevel"/>
    <w:tmpl w:val="2D74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C38BC"/>
    <w:multiLevelType w:val="hybridMultilevel"/>
    <w:tmpl w:val="FE386F8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19"/>
    <w:rsid w:val="000D3CFD"/>
    <w:rsid w:val="001E1C6A"/>
    <w:rsid w:val="00310C19"/>
    <w:rsid w:val="0032171C"/>
    <w:rsid w:val="00335EE8"/>
    <w:rsid w:val="003A526A"/>
    <w:rsid w:val="003C0EDF"/>
    <w:rsid w:val="003D0EBE"/>
    <w:rsid w:val="003E41C9"/>
    <w:rsid w:val="00406E25"/>
    <w:rsid w:val="004D7A82"/>
    <w:rsid w:val="004E3B5B"/>
    <w:rsid w:val="004F7EA4"/>
    <w:rsid w:val="00626DF8"/>
    <w:rsid w:val="006643E6"/>
    <w:rsid w:val="00680CEB"/>
    <w:rsid w:val="00787FD5"/>
    <w:rsid w:val="007E0E94"/>
    <w:rsid w:val="008B4CF5"/>
    <w:rsid w:val="00917529"/>
    <w:rsid w:val="009334F1"/>
    <w:rsid w:val="009B0E23"/>
    <w:rsid w:val="00BA0B96"/>
    <w:rsid w:val="00BD2380"/>
    <w:rsid w:val="00BF6BCB"/>
    <w:rsid w:val="00C71B26"/>
    <w:rsid w:val="00CC49D4"/>
    <w:rsid w:val="00CD7C41"/>
    <w:rsid w:val="00F8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E8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35E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8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CEB"/>
  </w:style>
  <w:style w:type="paragraph" w:styleId="Stopka">
    <w:name w:val="footer"/>
    <w:basedOn w:val="Normalny"/>
    <w:link w:val="StopkaZnak"/>
    <w:uiPriority w:val="99"/>
    <w:unhideWhenUsed/>
    <w:rsid w:val="0068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E8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3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Jamróz</dc:creator>
  <cp:lastModifiedBy>amachnik</cp:lastModifiedBy>
  <cp:revision>9</cp:revision>
  <cp:lastPrinted>2019-11-06T07:56:00Z</cp:lastPrinted>
  <dcterms:created xsi:type="dcterms:W3CDTF">2019-11-05T10:34:00Z</dcterms:created>
  <dcterms:modified xsi:type="dcterms:W3CDTF">2019-11-06T07:58:00Z</dcterms:modified>
</cp:coreProperties>
</file>